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917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1</w:t>
      </w:r>
    </w:p>
    <w:p w14:paraId="16A7F7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</w:p>
    <w:p w14:paraId="2F95D9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佐证资料清单（供参考）</w:t>
      </w:r>
    </w:p>
    <w:p w14:paraId="75964499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0469DCB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专精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特新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中小企业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表》扫描件（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在培育平台的企业申报页填写后点击“下载”，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相关数据须与培育平台申报系统保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持一致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在“真实性声明”处由法定代表人签字，并加盖公章）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531D3ABA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2.企业营业执照复印件；</w:t>
      </w:r>
    </w:p>
    <w:p w14:paraId="70ED5687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3.2023年、2024、2025年度审计报告；</w:t>
      </w:r>
    </w:p>
    <w:p w14:paraId="2A6F144B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2023年、2024年、2025年12月社保缴纳人数证明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4D61688E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.与企业主导产品相关的有效I类知识产权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，且实际应用并已产生经济效益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佐证材料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7A9E849E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年获得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省部级以上科学技术奖励（排名前三）或经认定的省部级以上研发机构佐证材料；（非必须项）</w:t>
      </w:r>
    </w:p>
    <w:p w14:paraId="169102EA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主营业务及主导产品情况说明（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说明细分市场范围、主要竞争对手、企业排名或市场份额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主导产品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在国内或国际细分市场占有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排名、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知名度、影响力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情况佐证材料；</w:t>
      </w:r>
    </w:p>
    <w:p w14:paraId="2C33A7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企业在“信用中国”网站（http://www.creditchina.gov.cn/）下载的信用报告；</w:t>
      </w:r>
    </w:p>
    <w:p w14:paraId="1B951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与评价标准对应的相关佐证材料。</w:t>
      </w:r>
    </w:p>
    <w:p w14:paraId="038D29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 w14:paraId="59E5A25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E19C21-7AAC-41CB-A9C0-33AEE6FB4309}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5D00FD2-85B2-4464-BEAE-11E81FE840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BF1D6FE-CB94-45CD-BC76-DC90D07A88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F3365"/>
    <w:rsid w:val="0BFF32A0"/>
    <w:rsid w:val="27BED6CE"/>
    <w:rsid w:val="2FFFC484"/>
    <w:rsid w:val="308B7874"/>
    <w:rsid w:val="57AC7350"/>
    <w:rsid w:val="71FF3365"/>
    <w:rsid w:val="7FFB1D9B"/>
    <w:rsid w:val="B85E6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401</Characters>
  <Lines>0</Lines>
  <Paragraphs>0</Paragraphs>
  <TotalTime>0</TotalTime>
  <ScaleCrop>false</ScaleCrop>
  <LinksUpToDate>false</LinksUpToDate>
  <CharactersWithSpaces>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2026-05-14T02:44:00Z</dcterms:created>
  <dc:creator>武婷婷:拟稿</dc:creator>
  <cp:lastModifiedBy>hello</cp:lastModifiedBy>
  <dcterms:modified xsi:type="dcterms:W3CDTF">2026-05-15T07:09:21Z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75EDC659D092493CAABF7589CF3FEB04_13</vt:lpwstr>
  </property>
</Properties>
</file>